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0B9" w:rsidRPr="003E2ACE" w:rsidRDefault="007915B3">
      <w:pPr>
        <w:rPr>
          <w:rFonts w:asciiTheme="minorHAnsi" w:hAnsiTheme="minorHAnsi" w:cs="Arial"/>
        </w:rPr>
      </w:pPr>
      <w:bookmarkStart w:id="0" w:name="_GoBack"/>
      <w:bookmarkEnd w:id="0"/>
      <w:r>
        <w:rPr>
          <w:rFonts w:asciiTheme="minorHAnsi" w:hAnsiTheme="minorHAnsi" w:cs="Arial"/>
          <w:noProof/>
        </w:rP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-85090</wp:posOffset>
                </wp:positionV>
                <wp:extent cx="7562215" cy="3957955"/>
                <wp:effectExtent l="0" t="0" r="190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95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DA3" w:rsidRPr="00F27DA3" w:rsidRDefault="00F27DA3" w:rsidP="00F27DA3">
                            <w:pPr>
                              <w:jc w:val="center"/>
                              <w:rPr>
                                <w:rFonts w:asciiTheme="minorHAnsi" w:hAnsiTheme="minorHAnsi"/>
                                <w:b/>
                                <w:sz w:val="144"/>
                                <w:szCs w:val="144"/>
                              </w:rPr>
                            </w:pPr>
                            <w:r w:rsidRPr="00F27DA3">
                              <w:rPr>
                                <w:rFonts w:asciiTheme="minorHAnsi" w:hAnsiTheme="minorHAnsi"/>
                                <w:b/>
                                <w:sz w:val="144"/>
                                <w:szCs w:val="144"/>
                              </w:rPr>
                              <w:t>Projekt 7. klasse</w:t>
                            </w:r>
                          </w:p>
                          <w:p w:rsidR="00F27DA3" w:rsidRDefault="00F27DA3" w:rsidP="00F27DA3">
                            <w:pPr>
                              <w:jc w:val="center"/>
                              <w:rPr>
                                <w:rFonts w:asciiTheme="minorHAnsi" w:hAnsiTheme="minorHAnsi"/>
                              </w:rPr>
                            </w:pPr>
                          </w:p>
                          <w:p w:rsidR="00F27DA3" w:rsidRPr="00F27DA3" w:rsidRDefault="00F27DA3" w:rsidP="00F27DA3">
                            <w:pPr>
                              <w:jc w:val="center"/>
                              <w:rPr>
                                <w:rFonts w:asciiTheme="minorHAnsi" w:hAnsiTheme="minorHAnsi"/>
                              </w:rPr>
                            </w:pPr>
                          </w:p>
                          <w:p w:rsidR="00F27DA3" w:rsidRPr="00F27DA3" w:rsidRDefault="00F27DA3" w:rsidP="00F27DA3">
                            <w:pPr>
                              <w:jc w:val="center"/>
                              <w:rPr>
                                <w:rFonts w:asciiTheme="minorHAnsi" w:hAnsiTheme="minorHAnsi"/>
                                <w:sz w:val="72"/>
                                <w:szCs w:val="72"/>
                              </w:rPr>
                            </w:pPr>
                            <w:r w:rsidRPr="00F27DA3">
                              <w:rPr>
                                <w:rFonts w:asciiTheme="minorHAnsi" w:hAnsiTheme="minorHAnsi"/>
                                <w:sz w:val="72"/>
                                <w:szCs w:val="72"/>
                              </w:rPr>
                              <w:t>Udvidet vejledningsforløb</w:t>
                            </w:r>
                          </w:p>
                          <w:p w:rsidR="00F27DA3" w:rsidRPr="00F27DA3" w:rsidRDefault="00F27DA3" w:rsidP="00F27DA3">
                            <w:pPr>
                              <w:jc w:val="center"/>
                              <w:rPr>
                                <w:rFonts w:asciiTheme="minorHAnsi" w:hAnsiTheme="minorHAnsi"/>
                                <w:sz w:val="72"/>
                                <w:szCs w:val="72"/>
                              </w:rPr>
                            </w:pPr>
                            <w:r w:rsidRPr="00F27DA3">
                              <w:rPr>
                                <w:rFonts w:asciiTheme="minorHAnsi" w:hAnsiTheme="minorHAnsi"/>
                                <w:sz w:val="72"/>
                                <w:szCs w:val="72"/>
                              </w:rPr>
                              <w:t>til skoletrætte elever på 7. årgang</w:t>
                            </w:r>
                          </w:p>
                          <w:p w:rsidR="00F27DA3" w:rsidRPr="00F27DA3" w:rsidRDefault="00F27DA3" w:rsidP="00F27DA3">
                            <w:pPr>
                              <w:jc w:val="center"/>
                              <w:rPr>
                                <w:rFonts w:asciiTheme="minorHAnsi" w:hAnsiTheme="minorHAnsi"/>
                                <w:b/>
                              </w:rPr>
                            </w:pPr>
                          </w:p>
                          <w:p w:rsidR="00F27DA3" w:rsidRPr="00F27DA3" w:rsidRDefault="00FD30D5" w:rsidP="00F27DA3">
                            <w:pPr>
                              <w:jc w:val="center"/>
                              <w:rPr>
                                <w:rFonts w:asciiTheme="minorHAnsi" w:hAnsiTheme="minorHAnsi"/>
                                <w:sz w:val="72"/>
                                <w:szCs w:val="72"/>
                              </w:rPr>
                            </w:pPr>
                            <w:r>
                              <w:rPr>
                                <w:rFonts w:asciiTheme="minorHAnsi" w:hAnsiTheme="minorHAnsi"/>
                                <w:sz w:val="72"/>
                                <w:szCs w:val="72"/>
                              </w:rPr>
                              <w:t>Arrangør</w:t>
                            </w:r>
                            <w:r w:rsidR="00F27DA3" w:rsidRPr="00F27DA3">
                              <w:rPr>
                                <w:rFonts w:asciiTheme="minorHAnsi" w:hAnsiTheme="minorHAnsi"/>
                                <w:sz w:val="72"/>
                                <w:szCs w:val="72"/>
                              </w:rPr>
                              <w:t>: UUV Køge Bugt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6.7pt;width:595.45pt;height:311.6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slgwIAABA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" stroked="f">
                <v:textbox>
                  <w:txbxContent>
                    <w:p w:rsidR="00F27DA3" w:rsidRPr="00F27DA3" w:rsidRDefault="00F27DA3" w:rsidP="00F27DA3">
                      <w:pPr>
                        <w:jc w:val="center"/>
                        <w:rPr>
                          <w:rFonts w:asciiTheme="minorHAnsi" w:hAnsiTheme="minorHAnsi"/>
                          <w:b/>
                          <w:sz w:val="144"/>
                          <w:szCs w:val="144"/>
                        </w:rPr>
                      </w:pPr>
                      <w:r w:rsidRPr="00F27DA3">
                        <w:rPr>
                          <w:rFonts w:asciiTheme="minorHAnsi" w:hAnsiTheme="minorHAnsi"/>
                          <w:b/>
                          <w:sz w:val="144"/>
                          <w:szCs w:val="144"/>
                        </w:rPr>
                        <w:t>Projekt 7. klasse</w:t>
                      </w:r>
                    </w:p>
                    <w:p w:rsidR="00F27DA3" w:rsidRDefault="00F27DA3" w:rsidP="00F27DA3">
                      <w:pPr>
                        <w:jc w:val="center"/>
                        <w:rPr>
                          <w:rFonts w:asciiTheme="minorHAnsi" w:hAnsiTheme="minorHAnsi"/>
                        </w:rPr>
                      </w:pPr>
                    </w:p>
                    <w:p w:rsidR="00F27DA3" w:rsidRPr="00F27DA3" w:rsidRDefault="00F27DA3" w:rsidP="00F27DA3">
                      <w:pPr>
                        <w:jc w:val="center"/>
                        <w:rPr>
                          <w:rFonts w:asciiTheme="minorHAnsi" w:hAnsiTheme="minorHAnsi"/>
                        </w:rPr>
                      </w:pPr>
                    </w:p>
                    <w:p w:rsidR="00F27DA3" w:rsidRPr="00F27DA3" w:rsidRDefault="00F27DA3" w:rsidP="00F27DA3">
                      <w:pPr>
                        <w:jc w:val="center"/>
                        <w:rPr>
                          <w:rFonts w:asciiTheme="minorHAnsi" w:hAnsiTheme="minorHAnsi"/>
                          <w:sz w:val="72"/>
                          <w:szCs w:val="72"/>
                        </w:rPr>
                      </w:pPr>
                      <w:r w:rsidRPr="00F27DA3">
                        <w:rPr>
                          <w:rFonts w:asciiTheme="minorHAnsi" w:hAnsiTheme="minorHAnsi"/>
                          <w:sz w:val="72"/>
                          <w:szCs w:val="72"/>
                        </w:rPr>
                        <w:t>Udvidet vejledningsforløb</w:t>
                      </w:r>
                    </w:p>
                    <w:p w:rsidR="00F27DA3" w:rsidRPr="00F27DA3" w:rsidRDefault="00F27DA3" w:rsidP="00F27DA3">
                      <w:pPr>
                        <w:jc w:val="center"/>
                        <w:rPr>
                          <w:rFonts w:asciiTheme="minorHAnsi" w:hAnsiTheme="minorHAnsi"/>
                          <w:sz w:val="72"/>
                          <w:szCs w:val="72"/>
                        </w:rPr>
                      </w:pPr>
                      <w:r w:rsidRPr="00F27DA3">
                        <w:rPr>
                          <w:rFonts w:asciiTheme="minorHAnsi" w:hAnsiTheme="minorHAnsi"/>
                          <w:sz w:val="72"/>
                          <w:szCs w:val="72"/>
                        </w:rPr>
                        <w:t>til skoletrætte elever på 7. årgang</w:t>
                      </w:r>
                    </w:p>
                    <w:p w:rsidR="00F27DA3" w:rsidRPr="00F27DA3" w:rsidRDefault="00F27DA3" w:rsidP="00F27DA3">
                      <w:pPr>
                        <w:jc w:val="center"/>
                        <w:rPr>
                          <w:rFonts w:asciiTheme="minorHAnsi" w:hAnsiTheme="minorHAnsi"/>
                          <w:b/>
                        </w:rPr>
                      </w:pPr>
                    </w:p>
                    <w:p w:rsidR="00F27DA3" w:rsidRPr="00F27DA3" w:rsidRDefault="00FD30D5" w:rsidP="00F27DA3">
                      <w:pPr>
                        <w:jc w:val="center"/>
                        <w:rPr>
                          <w:rFonts w:asciiTheme="minorHAnsi" w:hAnsiTheme="minorHAnsi"/>
                          <w:sz w:val="72"/>
                          <w:szCs w:val="72"/>
                        </w:rPr>
                      </w:pPr>
                      <w:r>
                        <w:rPr>
                          <w:rFonts w:asciiTheme="minorHAnsi" w:hAnsiTheme="minorHAnsi"/>
                          <w:sz w:val="72"/>
                          <w:szCs w:val="72"/>
                        </w:rPr>
                        <w:t>Arrangør</w:t>
                      </w:r>
                      <w:r w:rsidR="00F27DA3" w:rsidRPr="00F27DA3">
                        <w:rPr>
                          <w:rFonts w:asciiTheme="minorHAnsi" w:hAnsiTheme="minorHAnsi"/>
                          <w:sz w:val="72"/>
                          <w:szCs w:val="72"/>
                        </w:rPr>
                        <w:t>: UUV Køge Bugt</w:t>
                      </w:r>
                    </w:p>
                  </w:txbxContent>
                </v:textbox>
              </v:shape>
            </w:pict>
          </mc:Fallback>
        </mc:AlternateContent>
      </w: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F27DA3" w:rsidP="00F27DA3">
      <w:pPr>
        <w:tabs>
          <w:tab w:val="left" w:pos="3700"/>
        </w:tabs>
        <w:rPr>
          <w:rFonts w:asciiTheme="minorHAnsi" w:hAnsiTheme="minorHAnsi" w:cs="Arial"/>
        </w:rPr>
      </w:pPr>
      <w:r>
        <w:rPr>
          <w:rFonts w:asciiTheme="minorHAnsi" w:hAnsiTheme="minorHAnsi" w:cs="Arial"/>
        </w:rPr>
        <w:tab/>
      </w: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F27DA3">
      <w:pPr>
        <w:rPr>
          <w:rFonts w:asciiTheme="minorHAnsi" w:hAnsiTheme="minorHAnsi" w:cs="Arial"/>
        </w:rPr>
      </w:pPr>
      <w:r>
        <w:rPr>
          <w:rFonts w:asciiTheme="minorHAnsi" w:hAnsiTheme="minorHAnsi" w:cs="Arial"/>
          <w:noProof/>
        </w:rPr>
        <w:drawing>
          <wp:anchor distT="0" distB="0" distL="114300" distR="114300" simplePos="0" relativeHeight="251669504" behindDoc="1" locked="0" layoutInCell="1" allowOverlap="1">
            <wp:simplePos x="0" y="0"/>
            <wp:positionH relativeFrom="column">
              <wp:posOffset>-726440</wp:posOffset>
            </wp:positionH>
            <wp:positionV relativeFrom="paragraph">
              <wp:posOffset>42545</wp:posOffset>
            </wp:positionV>
            <wp:extent cx="7562850" cy="5676900"/>
            <wp:effectExtent l="19050" t="0" r="0" b="0"/>
            <wp:wrapNone/>
            <wp:docPr id="9" name="Billede 6" descr="Projekt 7. klasse folder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 7. klasse folderforside.jpg"/>
                    <pic:cNvPicPr/>
                  </pic:nvPicPr>
                  <pic:blipFill>
                    <a:blip r:embed="rId7" cstate="print"/>
                    <a:stretch>
                      <a:fillRect/>
                    </a:stretch>
                  </pic:blipFill>
                  <pic:spPr>
                    <a:xfrm>
                      <a:off x="0" y="0"/>
                      <a:ext cx="7562850" cy="5676900"/>
                    </a:xfrm>
                    <a:prstGeom prst="rect">
                      <a:avLst/>
                    </a:prstGeom>
                  </pic:spPr>
                </pic:pic>
              </a:graphicData>
            </a:graphic>
          </wp:anchor>
        </w:drawing>
      </w: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F27DA3" w:rsidP="00F27DA3">
      <w:pPr>
        <w:tabs>
          <w:tab w:val="left" w:pos="3580"/>
        </w:tabs>
        <w:rPr>
          <w:rFonts w:asciiTheme="minorHAnsi" w:hAnsiTheme="minorHAnsi" w:cs="Arial"/>
        </w:rPr>
      </w:pPr>
      <w:r>
        <w:rPr>
          <w:rFonts w:asciiTheme="minorHAnsi" w:hAnsiTheme="minorHAnsi" w:cs="Arial"/>
        </w:rPr>
        <w:tab/>
      </w: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763AB5" w:rsidRPr="003E2ACE" w:rsidRDefault="00763AB5">
      <w:pPr>
        <w:rPr>
          <w:rFonts w:asciiTheme="minorHAnsi" w:hAnsiTheme="minorHAnsi" w:cs="Arial"/>
        </w:rPr>
      </w:pPr>
    </w:p>
    <w:p w:rsidR="00E709C7" w:rsidRPr="003E2ACE" w:rsidRDefault="0019580A" w:rsidP="00E709C7">
      <w:pPr>
        <w:rPr>
          <w:rFonts w:asciiTheme="minorHAnsi" w:hAnsiTheme="minorHAnsi" w:cs="Arial"/>
          <w:b/>
          <w:color w:val="244061" w:themeColor="accent1" w:themeShade="80"/>
          <w:sz w:val="54"/>
          <w:szCs w:val="54"/>
        </w:rPr>
      </w:pPr>
      <w:r w:rsidRPr="0019580A">
        <w:rPr>
          <w:rFonts w:asciiTheme="minorHAnsi" w:hAnsiTheme="minorHAnsi" w:cs="Arial"/>
          <w:b/>
          <w:color w:val="244061" w:themeColor="accent1" w:themeShade="80"/>
          <w:sz w:val="54"/>
          <w:szCs w:val="54"/>
        </w:rPr>
        <w:lastRenderedPageBreak/>
        <w:t>Projekt 7. klasse</w:t>
      </w:r>
    </w:p>
    <w:p w:rsidR="00CA394C" w:rsidRPr="003E2ACE" w:rsidRDefault="00CA394C" w:rsidP="00365042">
      <w:pPr>
        <w:rPr>
          <w:rFonts w:asciiTheme="minorHAnsi" w:hAnsiTheme="minorHAnsi" w:cs="Arial"/>
          <w:color w:val="244061" w:themeColor="accent1" w:themeShade="80"/>
          <w:sz w:val="36"/>
          <w:szCs w:val="36"/>
        </w:rPr>
      </w:pPr>
    </w:p>
    <w:p w:rsidR="00762253" w:rsidRPr="003E2ACE" w:rsidRDefault="0019580A" w:rsidP="00762253">
      <w:pPr>
        <w:rPr>
          <w:rFonts w:asciiTheme="minorHAnsi" w:hAnsiTheme="minorHAnsi" w:cs="Arial"/>
          <w:b/>
          <w:color w:val="244061" w:themeColor="accent1" w:themeShade="80"/>
          <w:sz w:val="40"/>
          <w:szCs w:val="40"/>
        </w:rPr>
      </w:pPr>
      <w:r w:rsidRPr="0019580A">
        <w:rPr>
          <w:rFonts w:asciiTheme="minorHAnsi" w:hAnsiTheme="minorHAnsi" w:cs="Arial"/>
          <w:b/>
          <w:color w:val="244061" w:themeColor="accent1" w:themeShade="80"/>
          <w:sz w:val="40"/>
          <w:szCs w:val="40"/>
        </w:rPr>
        <w:t>Målgruppe og formål</w:t>
      </w:r>
    </w:p>
    <w:p w:rsidR="00365042" w:rsidRPr="003E2ACE" w:rsidRDefault="0019580A" w:rsidP="00365042">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Dette vejledningsforløb er tænkt som en øjenåbner og inspirationskilde for normalt begavede elever, der har mistet lysten til at gå i skole. Eleverne har begrænsede forventninger til deres job- og uddannelsesfremtid, og de har svært ved at se formålet med undervisningen i grundskolen. </w:t>
      </w:r>
    </w:p>
    <w:p w:rsidR="003F0F0C" w:rsidRPr="003E2ACE" w:rsidRDefault="003F0F0C" w:rsidP="00763AB5">
      <w:pPr>
        <w:rPr>
          <w:rFonts w:asciiTheme="minorHAnsi" w:hAnsiTheme="minorHAnsi" w:cs="Arial"/>
          <w:color w:val="000000" w:themeColor="text1"/>
          <w:sz w:val="36"/>
          <w:szCs w:val="36"/>
        </w:rPr>
      </w:pPr>
    </w:p>
    <w:p w:rsidR="00320F01" w:rsidRPr="003E2ACE" w:rsidRDefault="0019580A" w:rsidP="00763AB5">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Målet med forløbet er at give eleverne oplevelser og viden, der vil motivere dem til at gå i skole og blive klar til at starte på en ungdomsuddannelse efter 9./10. klasse.</w:t>
      </w:r>
    </w:p>
    <w:p w:rsidR="00E5185F" w:rsidRPr="003E2ACE" w:rsidRDefault="00E5185F" w:rsidP="00763AB5">
      <w:pPr>
        <w:rPr>
          <w:rFonts w:asciiTheme="minorHAnsi" w:hAnsiTheme="minorHAnsi" w:cs="Arial"/>
          <w:color w:val="000000" w:themeColor="text1"/>
          <w:sz w:val="36"/>
          <w:szCs w:val="36"/>
        </w:rPr>
      </w:pPr>
    </w:p>
    <w:p w:rsidR="00E5185F" w:rsidRPr="003E2ACE" w:rsidRDefault="0019580A" w:rsidP="00763AB5">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Eleverne som indstilles til forløbet</w:t>
      </w:r>
      <w:r w:rsidR="00A125FA">
        <w:rPr>
          <w:rFonts w:asciiTheme="minorHAnsi" w:hAnsiTheme="minorHAnsi" w:cs="Arial"/>
          <w:color w:val="000000" w:themeColor="text1"/>
          <w:sz w:val="36"/>
          <w:szCs w:val="36"/>
        </w:rPr>
        <w:t>,</w:t>
      </w:r>
      <w:r w:rsidRPr="0019580A">
        <w:rPr>
          <w:rFonts w:asciiTheme="minorHAnsi" w:hAnsiTheme="minorHAnsi" w:cs="Arial"/>
          <w:color w:val="000000" w:themeColor="text1"/>
          <w:sz w:val="36"/>
          <w:szCs w:val="36"/>
        </w:rPr>
        <w:t xml:space="preserve"> skal være interesserede </w:t>
      </w:r>
      <w:r w:rsidRPr="0019580A">
        <w:rPr>
          <w:rFonts w:asciiTheme="minorHAnsi" w:hAnsiTheme="minorHAnsi" w:cs="Arial"/>
          <w:color w:val="000000" w:themeColor="text1"/>
          <w:sz w:val="36"/>
          <w:szCs w:val="36"/>
        </w:rPr>
        <w:br/>
        <w:t>i at deltage i forløbets aktiviteter sammen med elever fra andre 7.</w:t>
      </w:r>
      <w:r w:rsidR="00F86950">
        <w:rPr>
          <w:rFonts w:asciiTheme="minorHAnsi" w:hAnsiTheme="minorHAnsi" w:cs="Arial"/>
          <w:color w:val="000000" w:themeColor="text1"/>
          <w:sz w:val="36"/>
          <w:szCs w:val="36"/>
        </w:rPr>
        <w:t xml:space="preserve"> </w:t>
      </w:r>
      <w:r w:rsidRPr="0019580A">
        <w:rPr>
          <w:rFonts w:asciiTheme="minorHAnsi" w:hAnsiTheme="minorHAnsi" w:cs="Arial"/>
          <w:color w:val="000000" w:themeColor="text1"/>
          <w:sz w:val="36"/>
          <w:szCs w:val="36"/>
        </w:rPr>
        <w:t xml:space="preserve">klasser. </w:t>
      </w:r>
    </w:p>
    <w:p w:rsidR="00CA394C" w:rsidRPr="003E2ACE" w:rsidRDefault="00CA394C" w:rsidP="00763AB5">
      <w:pPr>
        <w:rPr>
          <w:rFonts w:asciiTheme="minorHAnsi" w:hAnsiTheme="minorHAnsi" w:cs="Arial"/>
          <w:color w:val="244061" w:themeColor="accent1" w:themeShade="80"/>
          <w:sz w:val="36"/>
          <w:szCs w:val="36"/>
        </w:rPr>
      </w:pPr>
    </w:p>
    <w:p w:rsidR="00E5185F" w:rsidRPr="003E2ACE" w:rsidRDefault="0019580A" w:rsidP="00CA394C">
      <w:pPr>
        <w:rPr>
          <w:rFonts w:asciiTheme="minorHAnsi" w:hAnsiTheme="minorHAnsi" w:cs="Arial"/>
          <w:b/>
          <w:color w:val="244061" w:themeColor="accent1" w:themeShade="80"/>
          <w:sz w:val="40"/>
          <w:szCs w:val="40"/>
        </w:rPr>
      </w:pPr>
      <w:r w:rsidRPr="0019580A">
        <w:rPr>
          <w:rFonts w:asciiTheme="minorHAnsi" w:hAnsiTheme="minorHAnsi" w:cs="Arial"/>
          <w:b/>
          <w:color w:val="244061" w:themeColor="accent1" w:themeShade="80"/>
          <w:sz w:val="40"/>
          <w:szCs w:val="40"/>
        </w:rPr>
        <w:t>Indhold</w:t>
      </w:r>
    </w:p>
    <w:p w:rsidR="00763AB5" w:rsidRPr="003E2ACE" w:rsidRDefault="0019580A" w:rsidP="00763AB5">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I vejledningsforløbet er hovedvægten lagt på besøgsdage på </w:t>
      </w:r>
      <w:r w:rsidR="00F86950">
        <w:rPr>
          <w:rFonts w:asciiTheme="minorHAnsi" w:hAnsiTheme="minorHAnsi" w:cs="Arial"/>
          <w:color w:val="000000" w:themeColor="text1"/>
          <w:sz w:val="36"/>
          <w:szCs w:val="36"/>
        </w:rPr>
        <w:t xml:space="preserve">erhvervsskoler </w:t>
      </w:r>
      <w:r w:rsidRPr="0019580A">
        <w:rPr>
          <w:rFonts w:asciiTheme="minorHAnsi" w:hAnsiTheme="minorHAnsi" w:cs="Arial"/>
          <w:color w:val="000000" w:themeColor="text1"/>
          <w:sz w:val="36"/>
          <w:szCs w:val="36"/>
        </w:rPr>
        <w:t xml:space="preserve">og virksomheder. Derudover er der vejledningsdage, hvor eleverne gennem sociale arrangementer, samarbejdsøvelser og friluftsaktiviteter har mulighed for at lære hinanden og sig selv bedre at kende og derved få øget kendskab til egne ressourcer og kompetencer. </w:t>
      </w:r>
    </w:p>
    <w:p w:rsidR="00E5185F" w:rsidRPr="003E2ACE" w:rsidRDefault="00E5185F" w:rsidP="00763AB5">
      <w:pPr>
        <w:rPr>
          <w:rFonts w:asciiTheme="minorHAnsi" w:hAnsiTheme="minorHAnsi" w:cs="Arial"/>
          <w:color w:val="000000" w:themeColor="text1"/>
          <w:sz w:val="36"/>
          <w:szCs w:val="36"/>
        </w:rPr>
      </w:pPr>
    </w:p>
    <w:p w:rsidR="00E5185F" w:rsidRPr="003E2ACE" w:rsidRDefault="0019580A" w:rsidP="00763AB5">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Vi har tidligere bl.a. besøgt: Bosei Højskole, EUC Sjælland, </w:t>
      </w:r>
      <w:r w:rsidR="00B26B8F" w:rsidRPr="0019580A">
        <w:rPr>
          <w:rFonts w:asciiTheme="minorHAnsi" w:hAnsiTheme="minorHAnsi" w:cs="Arial"/>
          <w:color w:val="000000" w:themeColor="text1"/>
          <w:sz w:val="36"/>
          <w:szCs w:val="36"/>
        </w:rPr>
        <w:t xml:space="preserve">Vilvorde, </w:t>
      </w:r>
      <w:r w:rsidRPr="0019580A">
        <w:rPr>
          <w:rFonts w:asciiTheme="minorHAnsi" w:hAnsiTheme="minorHAnsi" w:cs="Arial"/>
          <w:color w:val="000000" w:themeColor="text1"/>
          <w:sz w:val="36"/>
          <w:szCs w:val="36"/>
        </w:rPr>
        <w:t xml:space="preserve">Beredskabsstyrelsen, Postterminalen i København, Dong Energy, </w:t>
      </w:r>
      <w:r w:rsidR="00B26B8F">
        <w:rPr>
          <w:rFonts w:asciiTheme="minorHAnsi" w:hAnsiTheme="minorHAnsi" w:cs="Arial"/>
          <w:color w:val="000000" w:themeColor="text1"/>
          <w:sz w:val="36"/>
          <w:szCs w:val="36"/>
        </w:rPr>
        <w:t xml:space="preserve">Føtex, </w:t>
      </w:r>
      <w:r w:rsidRPr="0019580A">
        <w:rPr>
          <w:rFonts w:asciiTheme="minorHAnsi" w:hAnsiTheme="minorHAnsi" w:cs="Arial"/>
          <w:color w:val="000000" w:themeColor="text1"/>
          <w:sz w:val="36"/>
          <w:szCs w:val="36"/>
        </w:rPr>
        <w:t xml:space="preserve">Lakexperten, </w:t>
      </w:r>
      <w:r w:rsidR="00F86950">
        <w:rPr>
          <w:rFonts w:asciiTheme="minorHAnsi" w:hAnsiTheme="minorHAnsi" w:cs="Arial"/>
          <w:color w:val="000000" w:themeColor="text1"/>
          <w:sz w:val="36"/>
          <w:szCs w:val="36"/>
        </w:rPr>
        <w:t>George Stage</w:t>
      </w:r>
      <w:r w:rsidRPr="0019580A">
        <w:rPr>
          <w:rFonts w:asciiTheme="minorHAnsi" w:hAnsiTheme="minorHAnsi" w:cs="Arial"/>
          <w:color w:val="000000" w:themeColor="text1"/>
          <w:sz w:val="36"/>
          <w:szCs w:val="36"/>
        </w:rPr>
        <w:t xml:space="preserve">, </w:t>
      </w:r>
      <w:r w:rsidR="00F86950">
        <w:rPr>
          <w:rFonts w:asciiTheme="minorHAnsi" w:hAnsiTheme="minorHAnsi" w:cs="Arial"/>
          <w:color w:val="000000" w:themeColor="text1"/>
          <w:sz w:val="36"/>
          <w:szCs w:val="36"/>
        </w:rPr>
        <w:t xml:space="preserve">Brøndby Stadion, </w:t>
      </w:r>
      <w:r w:rsidR="00B26B8F" w:rsidRPr="0019580A">
        <w:rPr>
          <w:rFonts w:asciiTheme="minorHAnsi" w:hAnsiTheme="minorHAnsi" w:cs="Arial"/>
          <w:color w:val="000000" w:themeColor="text1"/>
          <w:sz w:val="36"/>
          <w:szCs w:val="36"/>
        </w:rPr>
        <w:lastRenderedPageBreak/>
        <w:t xml:space="preserve">Skagen Skipperskole, </w:t>
      </w:r>
      <w:r w:rsidR="00F86950">
        <w:rPr>
          <w:rFonts w:asciiTheme="minorHAnsi" w:hAnsiTheme="minorHAnsi" w:cs="Arial"/>
          <w:color w:val="000000" w:themeColor="text1"/>
          <w:sz w:val="36"/>
          <w:szCs w:val="36"/>
        </w:rPr>
        <w:t>Hotel- og</w:t>
      </w:r>
      <w:r w:rsidR="00B26B8F">
        <w:rPr>
          <w:rFonts w:asciiTheme="minorHAnsi" w:hAnsiTheme="minorHAnsi" w:cs="Arial"/>
          <w:color w:val="000000" w:themeColor="text1"/>
          <w:sz w:val="36"/>
          <w:szCs w:val="36"/>
        </w:rPr>
        <w:t xml:space="preserve"> </w:t>
      </w:r>
      <w:r w:rsidR="00F86950">
        <w:rPr>
          <w:rFonts w:asciiTheme="minorHAnsi" w:hAnsiTheme="minorHAnsi" w:cs="Arial"/>
          <w:color w:val="000000" w:themeColor="text1"/>
          <w:sz w:val="36"/>
          <w:szCs w:val="36"/>
        </w:rPr>
        <w:t xml:space="preserve">Restaurantskolen, </w:t>
      </w:r>
      <w:r w:rsidRPr="0019580A">
        <w:rPr>
          <w:rFonts w:asciiTheme="minorHAnsi" w:hAnsiTheme="minorHAnsi" w:cs="Arial"/>
          <w:color w:val="000000" w:themeColor="text1"/>
          <w:sz w:val="36"/>
          <w:szCs w:val="36"/>
        </w:rPr>
        <w:t>CPH West</w:t>
      </w:r>
      <w:r w:rsidR="00D20552">
        <w:rPr>
          <w:rFonts w:asciiTheme="minorHAnsi" w:hAnsiTheme="minorHAnsi" w:cs="Arial"/>
          <w:color w:val="000000" w:themeColor="text1"/>
          <w:sz w:val="36"/>
          <w:szCs w:val="36"/>
        </w:rPr>
        <w:t>, Grafisk afdeling på KTS</w:t>
      </w:r>
      <w:r w:rsidRPr="0019580A">
        <w:rPr>
          <w:rFonts w:asciiTheme="minorHAnsi" w:hAnsiTheme="minorHAnsi" w:cs="Arial"/>
          <w:color w:val="000000" w:themeColor="text1"/>
          <w:sz w:val="36"/>
          <w:szCs w:val="36"/>
        </w:rPr>
        <w:t xml:space="preserve"> og </w:t>
      </w:r>
      <w:r w:rsidR="00F86950">
        <w:rPr>
          <w:rFonts w:asciiTheme="minorHAnsi" w:hAnsiTheme="minorHAnsi" w:cs="Arial"/>
          <w:color w:val="000000" w:themeColor="text1"/>
          <w:sz w:val="36"/>
          <w:szCs w:val="36"/>
        </w:rPr>
        <w:t>Greve</w:t>
      </w:r>
      <w:r w:rsidRPr="0019580A">
        <w:rPr>
          <w:rFonts w:asciiTheme="minorHAnsi" w:hAnsiTheme="minorHAnsi" w:cs="Arial"/>
          <w:color w:val="000000" w:themeColor="text1"/>
          <w:sz w:val="36"/>
          <w:szCs w:val="36"/>
        </w:rPr>
        <w:t xml:space="preserve"> Produktionsskole. </w:t>
      </w:r>
    </w:p>
    <w:p w:rsidR="00F86950" w:rsidRDefault="00F86950" w:rsidP="00763AB5">
      <w:pPr>
        <w:rPr>
          <w:rFonts w:asciiTheme="minorHAnsi" w:hAnsiTheme="minorHAnsi" w:cs="Arial"/>
          <w:color w:val="000000" w:themeColor="text1"/>
          <w:sz w:val="36"/>
          <w:szCs w:val="36"/>
        </w:rPr>
      </w:pPr>
    </w:p>
    <w:p w:rsidR="00AD5119" w:rsidRPr="003E2ACE" w:rsidRDefault="0019580A" w:rsidP="00763AB5">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Oplevelser, indtryk og ny viden vil løbende blive evalueret og efterbehandlet i fællesskab.</w:t>
      </w:r>
    </w:p>
    <w:p w:rsidR="00982F66" w:rsidRDefault="00982F66" w:rsidP="00365042">
      <w:pPr>
        <w:rPr>
          <w:rFonts w:asciiTheme="minorHAnsi" w:hAnsiTheme="minorHAnsi" w:cs="Arial"/>
          <w:color w:val="000000" w:themeColor="text1"/>
          <w:sz w:val="36"/>
          <w:szCs w:val="36"/>
        </w:rPr>
      </w:pPr>
    </w:p>
    <w:p w:rsidR="00365042" w:rsidRPr="003E2ACE" w:rsidRDefault="0019580A" w:rsidP="00365042">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Eleverne vil arbejde med personlige, faglige og sociale kompetencer, tale om deres forventninger til fremtiden, </w:t>
      </w:r>
      <w:r w:rsidRPr="0019580A">
        <w:rPr>
          <w:rFonts w:asciiTheme="minorHAnsi" w:hAnsiTheme="minorHAnsi" w:cs="Arial"/>
          <w:color w:val="000000" w:themeColor="text1"/>
          <w:sz w:val="36"/>
          <w:szCs w:val="36"/>
        </w:rPr>
        <w:br/>
      </w:r>
      <w:r w:rsidR="00A125FA">
        <w:rPr>
          <w:rFonts w:asciiTheme="minorHAnsi" w:hAnsiTheme="minorHAnsi" w:cs="Arial"/>
          <w:color w:val="000000" w:themeColor="text1"/>
          <w:sz w:val="36"/>
          <w:szCs w:val="36"/>
        </w:rPr>
        <w:t xml:space="preserve">om </w:t>
      </w:r>
      <w:r w:rsidRPr="0019580A">
        <w:rPr>
          <w:rFonts w:asciiTheme="minorHAnsi" w:hAnsiTheme="minorHAnsi" w:cs="Arial"/>
          <w:color w:val="000000" w:themeColor="text1"/>
          <w:sz w:val="36"/>
          <w:szCs w:val="36"/>
        </w:rPr>
        <w:t xml:space="preserve">at træffe valg, </w:t>
      </w:r>
      <w:r w:rsidR="00A125FA">
        <w:rPr>
          <w:rFonts w:asciiTheme="minorHAnsi" w:hAnsiTheme="minorHAnsi" w:cs="Arial"/>
          <w:color w:val="000000" w:themeColor="text1"/>
          <w:sz w:val="36"/>
          <w:szCs w:val="36"/>
        </w:rPr>
        <w:t xml:space="preserve">om </w:t>
      </w:r>
      <w:r w:rsidRPr="0019580A">
        <w:rPr>
          <w:rFonts w:asciiTheme="minorHAnsi" w:hAnsiTheme="minorHAnsi" w:cs="Arial"/>
          <w:color w:val="000000" w:themeColor="text1"/>
          <w:sz w:val="36"/>
          <w:szCs w:val="36"/>
        </w:rPr>
        <w:t>motivation og sociale relationer. De vil få et indblik i uddannelsessystemet, så job og udd</w:t>
      </w:r>
      <w:r w:rsidR="00D20552">
        <w:rPr>
          <w:rFonts w:asciiTheme="minorHAnsi" w:hAnsiTheme="minorHAnsi" w:cs="Arial"/>
          <w:color w:val="000000" w:themeColor="text1"/>
          <w:sz w:val="36"/>
          <w:szCs w:val="36"/>
        </w:rPr>
        <w:t>annelsesmuligheder de ikke umiddelbart ha</w:t>
      </w:r>
      <w:r w:rsidRPr="0019580A">
        <w:rPr>
          <w:rFonts w:asciiTheme="minorHAnsi" w:hAnsiTheme="minorHAnsi" w:cs="Arial"/>
          <w:color w:val="000000" w:themeColor="text1"/>
          <w:sz w:val="36"/>
          <w:szCs w:val="36"/>
        </w:rPr>
        <w:t xml:space="preserve">r tænkt på, bliver synlige. </w:t>
      </w:r>
    </w:p>
    <w:p w:rsidR="008E00D4" w:rsidRPr="003E2ACE" w:rsidRDefault="008E00D4" w:rsidP="00763AB5">
      <w:pPr>
        <w:rPr>
          <w:rFonts w:asciiTheme="minorHAnsi" w:hAnsiTheme="minorHAnsi" w:cs="Arial"/>
          <w:color w:val="000000" w:themeColor="text1"/>
          <w:sz w:val="36"/>
          <w:szCs w:val="36"/>
        </w:rPr>
      </w:pPr>
    </w:p>
    <w:p w:rsidR="00F33CCA" w:rsidRPr="00D20552" w:rsidRDefault="0019580A" w:rsidP="00365042">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Vejledningsforløbet afsluttes med en </w:t>
      </w:r>
      <w:r w:rsidR="00CE0B2C">
        <w:rPr>
          <w:rFonts w:asciiTheme="minorHAnsi" w:hAnsiTheme="minorHAnsi" w:cs="Arial"/>
          <w:color w:val="000000" w:themeColor="text1"/>
          <w:sz w:val="36"/>
          <w:szCs w:val="36"/>
        </w:rPr>
        <w:t xml:space="preserve">skriftlig udtalelse </w:t>
      </w:r>
      <w:r w:rsidRPr="0019580A">
        <w:rPr>
          <w:rFonts w:asciiTheme="minorHAnsi" w:hAnsiTheme="minorHAnsi" w:cs="Arial"/>
          <w:color w:val="000000" w:themeColor="text1"/>
          <w:sz w:val="36"/>
          <w:szCs w:val="36"/>
        </w:rPr>
        <w:t xml:space="preserve">om elevens udbytte af forløbet. </w:t>
      </w:r>
    </w:p>
    <w:p w:rsidR="00CA394C" w:rsidRPr="003E2ACE" w:rsidRDefault="00CA394C" w:rsidP="00365042">
      <w:pPr>
        <w:rPr>
          <w:rFonts w:asciiTheme="minorHAnsi" w:hAnsiTheme="minorHAnsi" w:cs="Arial"/>
          <w:color w:val="244061" w:themeColor="accent1" w:themeShade="80"/>
          <w:sz w:val="36"/>
          <w:szCs w:val="36"/>
        </w:rPr>
      </w:pPr>
    </w:p>
    <w:p w:rsidR="00CA394C" w:rsidRPr="003E2ACE" w:rsidRDefault="0019580A" w:rsidP="00CA394C">
      <w:pPr>
        <w:rPr>
          <w:rFonts w:asciiTheme="minorHAnsi" w:hAnsiTheme="minorHAnsi" w:cs="Arial"/>
          <w:b/>
          <w:color w:val="244061" w:themeColor="accent1" w:themeShade="80"/>
          <w:sz w:val="40"/>
          <w:szCs w:val="40"/>
        </w:rPr>
      </w:pPr>
      <w:r w:rsidRPr="0019580A">
        <w:rPr>
          <w:rFonts w:asciiTheme="minorHAnsi" w:hAnsiTheme="minorHAnsi" w:cs="Arial"/>
          <w:b/>
          <w:color w:val="244061" w:themeColor="accent1" w:themeShade="80"/>
          <w:sz w:val="40"/>
          <w:szCs w:val="40"/>
        </w:rPr>
        <w:t>Praktisk information</w:t>
      </w:r>
    </w:p>
    <w:p w:rsidR="00C51894" w:rsidRPr="003E2ACE" w:rsidRDefault="0019580A" w:rsidP="00C51894">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Forløbet </w:t>
      </w:r>
      <w:r w:rsidR="009D550A">
        <w:rPr>
          <w:rFonts w:asciiTheme="minorHAnsi" w:hAnsiTheme="minorHAnsi" w:cs="Arial"/>
          <w:color w:val="000000" w:themeColor="text1"/>
          <w:sz w:val="36"/>
          <w:szCs w:val="36"/>
        </w:rPr>
        <w:t>begynder onsdag den 29</w:t>
      </w:r>
      <w:r w:rsidR="009D6D98">
        <w:rPr>
          <w:rFonts w:asciiTheme="minorHAnsi" w:hAnsiTheme="minorHAnsi" w:cs="Arial"/>
          <w:color w:val="000000" w:themeColor="text1"/>
          <w:sz w:val="36"/>
          <w:szCs w:val="36"/>
        </w:rPr>
        <w:t xml:space="preserve">. </w:t>
      </w:r>
      <w:r w:rsidR="00D5641F">
        <w:rPr>
          <w:rFonts w:asciiTheme="minorHAnsi" w:hAnsiTheme="minorHAnsi" w:cs="Arial"/>
          <w:color w:val="000000" w:themeColor="text1"/>
          <w:sz w:val="36"/>
          <w:szCs w:val="36"/>
        </w:rPr>
        <w:t>marts</w:t>
      </w:r>
      <w:r w:rsidR="00245196">
        <w:rPr>
          <w:rFonts w:asciiTheme="minorHAnsi" w:hAnsiTheme="minorHAnsi" w:cs="Arial"/>
          <w:color w:val="000000" w:themeColor="text1"/>
          <w:sz w:val="36"/>
          <w:szCs w:val="36"/>
        </w:rPr>
        <w:t xml:space="preserve"> til midt juni 2017</w:t>
      </w:r>
      <w:r w:rsidRPr="0019580A">
        <w:rPr>
          <w:rFonts w:asciiTheme="minorHAnsi" w:hAnsiTheme="minorHAnsi" w:cs="Arial"/>
          <w:color w:val="000000" w:themeColor="text1"/>
          <w:sz w:val="36"/>
          <w:szCs w:val="36"/>
        </w:rPr>
        <w:t xml:space="preserve"> </w:t>
      </w:r>
      <w:r w:rsidR="009D6D98">
        <w:rPr>
          <w:rFonts w:asciiTheme="minorHAnsi" w:hAnsiTheme="minorHAnsi" w:cs="Arial"/>
          <w:color w:val="000000" w:themeColor="text1"/>
          <w:sz w:val="36"/>
          <w:szCs w:val="36"/>
        </w:rPr>
        <w:t>– i alt 10</w:t>
      </w:r>
      <w:r w:rsidRPr="0019580A">
        <w:rPr>
          <w:rFonts w:asciiTheme="minorHAnsi" w:hAnsiTheme="minorHAnsi" w:cs="Arial"/>
          <w:color w:val="000000" w:themeColor="text1"/>
          <w:sz w:val="36"/>
          <w:szCs w:val="36"/>
        </w:rPr>
        <w:t xml:space="preserve"> dage. Der vil også være indlagt en overnatningstur. De endelige datoer meldes ud, så snart alle aftaler er på plads.</w:t>
      </w:r>
    </w:p>
    <w:p w:rsidR="00C51894" w:rsidRPr="003E2ACE" w:rsidRDefault="00C51894" w:rsidP="00C51894">
      <w:pPr>
        <w:rPr>
          <w:rFonts w:asciiTheme="minorHAnsi" w:hAnsiTheme="minorHAnsi" w:cs="Arial"/>
          <w:color w:val="000000" w:themeColor="text1"/>
          <w:sz w:val="36"/>
          <w:szCs w:val="36"/>
        </w:rPr>
      </w:pPr>
    </w:p>
    <w:p w:rsidR="00C51894" w:rsidRPr="003E2ACE" w:rsidRDefault="0019580A" w:rsidP="00C51894">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De elever, der tilmeldes projektet, skal de øvrige dage følge deres vanlige klasse på skolen.</w:t>
      </w:r>
    </w:p>
    <w:p w:rsidR="00C51894" w:rsidRPr="003E2ACE" w:rsidRDefault="00C51894" w:rsidP="00365042">
      <w:pPr>
        <w:rPr>
          <w:rFonts w:asciiTheme="minorHAnsi" w:hAnsiTheme="minorHAnsi" w:cs="Arial"/>
          <w:color w:val="000000" w:themeColor="text1"/>
          <w:sz w:val="36"/>
          <w:szCs w:val="36"/>
        </w:rPr>
      </w:pPr>
    </w:p>
    <w:p w:rsidR="00763AB5" w:rsidRDefault="0019580A" w:rsidP="00763AB5">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Program tilsendes elever, forældre og lærere, inden forløbet starter. Der informeres herefter via en fælles mailliste til elever, forældre, skoler og kontaktpersoner.</w:t>
      </w:r>
    </w:p>
    <w:p w:rsidR="00F86950" w:rsidRDefault="00F86950" w:rsidP="00763AB5">
      <w:pPr>
        <w:rPr>
          <w:rFonts w:asciiTheme="minorHAnsi" w:hAnsiTheme="minorHAnsi" w:cs="Arial"/>
          <w:color w:val="000000" w:themeColor="text1"/>
          <w:sz w:val="36"/>
          <w:szCs w:val="36"/>
        </w:rPr>
      </w:pPr>
    </w:p>
    <w:p w:rsidR="00B26B8F" w:rsidRDefault="00903A9B">
      <w:pPr>
        <w:rPr>
          <w:rFonts w:asciiTheme="minorHAnsi" w:hAnsiTheme="minorHAnsi" w:cs="Arial"/>
          <w:color w:val="000000" w:themeColor="text1"/>
          <w:sz w:val="36"/>
          <w:szCs w:val="36"/>
        </w:rPr>
      </w:pPr>
      <w:r>
        <w:rPr>
          <w:rFonts w:asciiTheme="minorHAnsi" w:hAnsiTheme="minorHAnsi" w:cs="Arial"/>
          <w:color w:val="000000" w:themeColor="text1"/>
          <w:sz w:val="36"/>
          <w:szCs w:val="36"/>
        </w:rPr>
        <w:t xml:space="preserve">Vores fælles base er i </w:t>
      </w:r>
      <w:r w:rsidR="00B26B8F">
        <w:rPr>
          <w:rFonts w:asciiTheme="minorHAnsi" w:hAnsiTheme="minorHAnsi" w:cs="Arial"/>
          <w:color w:val="000000" w:themeColor="text1"/>
          <w:sz w:val="36"/>
          <w:szCs w:val="36"/>
        </w:rPr>
        <w:t>UU</w:t>
      </w:r>
      <w:r>
        <w:rPr>
          <w:rFonts w:asciiTheme="minorHAnsi" w:hAnsiTheme="minorHAnsi" w:cs="Arial"/>
          <w:color w:val="000000" w:themeColor="text1"/>
          <w:sz w:val="36"/>
          <w:szCs w:val="36"/>
        </w:rPr>
        <w:t>V´s lokaler, Ølbycenter 55 mødelokale 5</w:t>
      </w:r>
      <w:r w:rsidR="00582E3F">
        <w:rPr>
          <w:rFonts w:asciiTheme="minorHAnsi" w:hAnsiTheme="minorHAnsi" w:cs="Arial"/>
          <w:color w:val="000000" w:themeColor="text1"/>
          <w:sz w:val="36"/>
          <w:szCs w:val="36"/>
        </w:rPr>
        <w:t>,</w:t>
      </w:r>
      <w:r w:rsidR="00F86950">
        <w:rPr>
          <w:rFonts w:asciiTheme="minorHAnsi" w:hAnsiTheme="minorHAnsi" w:cs="Arial"/>
          <w:color w:val="000000" w:themeColor="text1"/>
          <w:sz w:val="36"/>
          <w:szCs w:val="36"/>
        </w:rPr>
        <w:t xml:space="preserve"> tæt ved Ølby Station.</w:t>
      </w:r>
    </w:p>
    <w:p w:rsidR="00CE0B2C" w:rsidRDefault="00CE0B2C">
      <w:pPr>
        <w:rPr>
          <w:rFonts w:asciiTheme="minorHAnsi" w:hAnsiTheme="minorHAnsi" w:cs="Arial"/>
          <w:color w:val="000000" w:themeColor="text1"/>
          <w:sz w:val="36"/>
          <w:szCs w:val="36"/>
        </w:rPr>
      </w:pPr>
    </w:p>
    <w:p w:rsidR="009D550A" w:rsidRDefault="009D550A">
      <w:pPr>
        <w:rPr>
          <w:rFonts w:asciiTheme="minorHAnsi" w:hAnsiTheme="minorHAnsi" w:cs="Arial"/>
          <w:color w:val="000000" w:themeColor="text1"/>
          <w:sz w:val="36"/>
          <w:szCs w:val="36"/>
        </w:rPr>
      </w:pPr>
    </w:p>
    <w:p w:rsidR="00B26B8F" w:rsidRPr="003E2ACE" w:rsidRDefault="00B26B8F" w:rsidP="00B26B8F">
      <w:pPr>
        <w:rPr>
          <w:rFonts w:asciiTheme="minorHAnsi" w:hAnsiTheme="minorHAnsi" w:cs="Arial"/>
          <w:color w:val="244061" w:themeColor="accent1" w:themeShade="80"/>
          <w:sz w:val="36"/>
          <w:szCs w:val="36"/>
        </w:rPr>
      </w:pPr>
      <w:r w:rsidRPr="0019580A">
        <w:rPr>
          <w:rFonts w:asciiTheme="minorHAnsi" w:hAnsiTheme="minorHAnsi" w:cs="Arial"/>
          <w:b/>
          <w:color w:val="244061" w:themeColor="accent1" w:themeShade="80"/>
          <w:sz w:val="40"/>
          <w:szCs w:val="40"/>
        </w:rPr>
        <w:t>Visitation</w:t>
      </w:r>
    </w:p>
    <w:p w:rsidR="00B26B8F" w:rsidRPr="00EA6B79" w:rsidRDefault="00B26B8F" w:rsidP="00B26B8F">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UUV visiterer elever til forløbet i samråd med skole og forældre. </w:t>
      </w:r>
    </w:p>
    <w:p w:rsidR="00B26B8F" w:rsidRPr="00EA6B79" w:rsidRDefault="00B26B8F" w:rsidP="00B26B8F">
      <w:pPr>
        <w:rPr>
          <w:rFonts w:asciiTheme="minorHAnsi" w:hAnsiTheme="minorHAnsi" w:cs="Arial"/>
          <w:color w:val="000000" w:themeColor="text1"/>
          <w:sz w:val="36"/>
          <w:szCs w:val="36"/>
        </w:rPr>
      </w:pPr>
    </w:p>
    <w:p w:rsidR="00B26B8F" w:rsidRDefault="00B26B8F" w:rsidP="00B26B8F">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Visitationen vil foregå frem til den </w:t>
      </w:r>
      <w:r w:rsidR="00245196">
        <w:rPr>
          <w:rFonts w:asciiTheme="minorHAnsi" w:hAnsiTheme="minorHAnsi" w:cs="Arial"/>
          <w:color w:val="000000" w:themeColor="text1"/>
          <w:sz w:val="36"/>
          <w:szCs w:val="36"/>
        </w:rPr>
        <w:t>3</w:t>
      </w:r>
      <w:r>
        <w:rPr>
          <w:rFonts w:asciiTheme="minorHAnsi" w:hAnsiTheme="minorHAnsi" w:cs="Arial"/>
          <w:color w:val="000000" w:themeColor="text1"/>
          <w:sz w:val="36"/>
          <w:szCs w:val="36"/>
        </w:rPr>
        <w:t xml:space="preserve">. </w:t>
      </w:r>
      <w:r w:rsidR="00245196">
        <w:rPr>
          <w:rFonts w:asciiTheme="minorHAnsi" w:hAnsiTheme="minorHAnsi" w:cs="Arial"/>
          <w:color w:val="000000" w:themeColor="text1"/>
          <w:sz w:val="36"/>
          <w:szCs w:val="36"/>
        </w:rPr>
        <w:t>m</w:t>
      </w:r>
      <w:r w:rsidR="00582E3F">
        <w:rPr>
          <w:rFonts w:asciiTheme="minorHAnsi" w:hAnsiTheme="minorHAnsi" w:cs="Arial"/>
          <w:color w:val="000000" w:themeColor="text1"/>
          <w:sz w:val="36"/>
          <w:szCs w:val="36"/>
        </w:rPr>
        <w:t>ar</w:t>
      </w:r>
      <w:r w:rsidR="00245196">
        <w:rPr>
          <w:rFonts w:asciiTheme="minorHAnsi" w:hAnsiTheme="minorHAnsi" w:cs="Arial"/>
          <w:color w:val="000000" w:themeColor="text1"/>
          <w:sz w:val="36"/>
          <w:szCs w:val="36"/>
        </w:rPr>
        <w:t>ts</w:t>
      </w:r>
      <w:r w:rsidRPr="0019580A">
        <w:rPr>
          <w:rFonts w:asciiTheme="minorHAnsi" w:hAnsiTheme="minorHAnsi" w:cs="Arial"/>
          <w:color w:val="000000" w:themeColor="text1"/>
          <w:sz w:val="36"/>
          <w:szCs w:val="36"/>
        </w:rPr>
        <w:t xml:space="preserve"> 201</w:t>
      </w:r>
      <w:r w:rsidR="00245196">
        <w:rPr>
          <w:rFonts w:asciiTheme="minorHAnsi" w:hAnsiTheme="minorHAnsi" w:cs="Arial"/>
          <w:color w:val="000000" w:themeColor="text1"/>
          <w:sz w:val="36"/>
          <w:szCs w:val="36"/>
        </w:rPr>
        <w:t>7</w:t>
      </w:r>
      <w:r w:rsidRPr="0019580A">
        <w:rPr>
          <w:rFonts w:asciiTheme="minorHAnsi" w:hAnsiTheme="minorHAnsi" w:cs="Arial"/>
          <w:color w:val="000000" w:themeColor="text1"/>
          <w:sz w:val="36"/>
          <w:szCs w:val="36"/>
        </w:rPr>
        <w:t xml:space="preserve"> via </w:t>
      </w:r>
      <w:r w:rsidRPr="0019580A">
        <w:rPr>
          <w:rFonts w:asciiTheme="minorHAnsi" w:hAnsiTheme="minorHAnsi" w:cs="Arial"/>
          <w:color w:val="000000" w:themeColor="text1"/>
          <w:sz w:val="36"/>
          <w:szCs w:val="36"/>
        </w:rPr>
        <w:br/>
        <w:t>André Michaelsen, vejleder i UUV Køge Bugt.</w:t>
      </w:r>
    </w:p>
    <w:p w:rsidR="00B26B8F" w:rsidRDefault="00B26B8F" w:rsidP="00B26B8F">
      <w:pPr>
        <w:rPr>
          <w:rFonts w:asciiTheme="minorHAnsi" w:hAnsiTheme="minorHAnsi" w:cs="Arial"/>
          <w:color w:val="000000" w:themeColor="text1"/>
          <w:sz w:val="36"/>
          <w:szCs w:val="36"/>
        </w:rPr>
      </w:pPr>
    </w:p>
    <w:p w:rsidR="00B26B8F" w:rsidRPr="003E2ACE" w:rsidRDefault="00B26B8F" w:rsidP="00B26B8F">
      <w:pPr>
        <w:rPr>
          <w:rFonts w:asciiTheme="minorHAnsi" w:hAnsiTheme="minorHAnsi" w:cs="Arial"/>
          <w:b/>
          <w:color w:val="244061" w:themeColor="accent1" w:themeShade="80"/>
          <w:sz w:val="40"/>
          <w:szCs w:val="40"/>
        </w:rPr>
      </w:pPr>
      <w:r w:rsidRPr="0019580A">
        <w:rPr>
          <w:rFonts w:asciiTheme="minorHAnsi" w:hAnsiTheme="minorHAnsi" w:cs="Arial"/>
          <w:b/>
          <w:color w:val="244061" w:themeColor="accent1" w:themeShade="80"/>
          <w:sz w:val="40"/>
          <w:szCs w:val="40"/>
        </w:rPr>
        <w:t>Kontaktperson</w:t>
      </w:r>
    </w:p>
    <w:p w:rsidR="00B26B8F" w:rsidRPr="00EA6B79" w:rsidRDefault="00B26B8F" w:rsidP="00B26B8F">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André Michaelsen </w:t>
      </w:r>
    </w:p>
    <w:p w:rsidR="00B26B8F" w:rsidRPr="00EA6B79" w:rsidRDefault="00B26B8F" w:rsidP="00B26B8F">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 xml:space="preserve">UUV Køge Bugt </w:t>
      </w:r>
      <w:r w:rsidRPr="0019580A">
        <w:rPr>
          <w:rFonts w:asciiTheme="minorHAnsi" w:hAnsiTheme="minorHAnsi" w:cs="Arial"/>
          <w:color w:val="000000" w:themeColor="text1"/>
          <w:sz w:val="36"/>
          <w:szCs w:val="36"/>
        </w:rPr>
        <w:tab/>
      </w:r>
    </w:p>
    <w:p w:rsidR="00B26B8F" w:rsidRPr="00EA6B79" w:rsidRDefault="00B26B8F" w:rsidP="00B26B8F">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Ølbycenter 53, 1. sal</w:t>
      </w:r>
    </w:p>
    <w:p w:rsidR="00B26B8F" w:rsidRPr="00EA6B79" w:rsidRDefault="00B26B8F" w:rsidP="00B26B8F">
      <w:pPr>
        <w:rPr>
          <w:rFonts w:asciiTheme="minorHAnsi" w:hAnsiTheme="minorHAnsi" w:cs="Arial"/>
          <w:color w:val="000000" w:themeColor="text1"/>
          <w:sz w:val="36"/>
          <w:szCs w:val="36"/>
        </w:rPr>
      </w:pPr>
      <w:r w:rsidRPr="0019580A">
        <w:rPr>
          <w:rFonts w:asciiTheme="minorHAnsi" w:hAnsiTheme="minorHAnsi" w:cs="Arial"/>
          <w:color w:val="000000" w:themeColor="text1"/>
          <w:sz w:val="36"/>
          <w:szCs w:val="36"/>
        </w:rPr>
        <w:t>4600 Køge</w:t>
      </w:r>
    </w:p>
    <w:p w:rsidR="00B26B8F" w:rsidRPr="00E95B5F" w:rsidRDefault="00B26B8F" w:rsidP="00B26B8F">
      <w:pPr>
        <w:rPr>
          <w:rFonts w:asciiTheme="minorHAnsi" w:hAnsiTheme="minorHAnsi" w:cs="Arial"/>
          <w:color w:val="000000" w:themeColor="text1"/>
          <w:sz w:val="36"/>
          <w:szCs w:val="36"/>
        </w:rPr>
      </w:pPr>
      <w:r w:rsidRPr="00E95B5F">
        <w:rPr>
          <w:rFonts w:asciiTheme="minorHAnsi" w:hAnsiTheme="minorHAnsi" w:cs="Arial"/>
          <w:color w:val="000000" w:themeColor="text1"/>
          <w:sz w:val="36"/>
          <w:szCs w:val="36"/>
        </w:rPr>
        <w:t>Mobil: 2879 2722</w:t>
      </w:r>
    </w:p>
    <w:p w:rsidR="00B26B8F" w:rsidRDefault="00B26B8F" w:rsidP="00B26B8F">
      <w:r w:rsidRPr="00E95B5F">
        <w:rPr>
          <w:rFonts w:asciiTheme="minorHAnsi" w:hAnsiTheme="minorHAnsi" w:cs="Arial"/>
          <w:sz w:val="36"/>
          <w:szCs w:val="36"/>
        </w:rPr>
        <w:t xml:space="preserve">Mail: </w:t>
      </w:r>
      <w:hyperlink r:id="rId8" w:history="1">
        <w:r w:rsidRPr="006D122D">
          <w:rPr>
            <w:rStyle w:val="Hyperlink"/>
            <w:rFonts w:asciiTheme="minorHAnsi" w:hAnsiTheme="minorHAnsi" w:cs="Arial"/>
            <w:sz w:val="36"/>
            <w:szCs w:val="36"/>
          </w:rPr>
          <w:t>andre.michaelsen@koege.dk</w:t>
        </w:r>
      </w:hyperlink>
      <w:r w:rsidR="00CE0B2C">
        <w:t xml:space="preserve"> </w:t>
      </w:r>
    </w:p>
    <w:p w:rsidR="00CE0B2C" w:rsidRDefault="00CE0B2C" w:rsidP="00B26B8F">
      <w:pPr>
        <w:rPr>
          <w:rFonts w:asciiTheme="minorHAnsi" w:hAnsiTheme="minorHAnsi" w:cs="Arial"/>
          <w:sz w:val="36"/>
          <w:szCs w:val="36"/>
        </w:rPr>
      </w:pPr>
    </w:p>
    <w:p w:rsidR="00B26B8F" w:rsidRDefault="007915B3" w:rsidP="00B26B8F">
      <w:pPr>
        <w:rPr>
          <w:rFonts w:asciiTheme="minorHAnsi" w:hAnsiTheme="minorHAnsi" w:cs="Arial"/>
          <w:sz w:val="36"/>
          <w:szCs w:val="36"/>
        </w:rPr>
      </w:pPr>
      <w:r>
        <w:rPr>
          <w:rFonts w:asciiTheme="minorHAnsi" w:hAnsiTheme="minorHAnsi" w:cs="Arial"/>
          <w:noProof/>
          <w:sz w:val="36"/>
          <w:szCs w:val="36"/>
        </w:rPr>
        <mc:AlternateContent>
          <mc:Choice Requires="wps">
            <w:drawing>
              <wp:anchor distT="0" distB="0" distL="114300" distR="114300" simplePos="0" relativeHeight="251676672" behindDoc="0" locked="0" layoutInCell="1" allowOverlap="1">
                <wp:simplePos x="0" y="0"/>
                <wp:positionH relativeFrom="column">
                  <wp:posOffset>-453390</wp:posOffset>
                </wp:positionH>
                <wp:positionV relativeFrom="paragraph">
                  <wp:posOffset>19050</wp:posOffset>
                </wp:positionV>
                <wp:extent cx="7048500" cy="50165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501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6B8F" w:rsidRDefault="00B26B8F">
                            <w:r>
                              <w:rPr>
                                <w:noProof/>
                              </w:rPr>
                              <w:drawing>
                                <wp:inline distT="0" distB="0" distL="0" distR="0">
                                  <wp:extent cx="6889750" cy="4896097"/>
                                  <wp:effectExtent l="19050" t="0" r="6350" b="0"/>
                                  <wp:docPr id="5" name="Billede 2" descr="DSCN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73.JPG"/>
                                          <pic:cNvPicPr/>
                                        </pic:nvPicPr>
                                        <pic:blipFill>
                                          <a:blip r:embed="rId9"/>
                                          <a:srcRect r="4249" b="9272"/>
                                          <a:stretch>
                                            <a:fillRect/>
                                          </a:stretch>
                                        </pic:blipFill>
                                        <pic:spPr>
                                          <a:xfrm>
                                            <a:off x="0" y="0"/>
                                            <a:ext cx="6889750" cy="48960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35.7pt;margin-top:1.5pt;width:555pt;height: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" stroked="f">
                <v:textbox>
                  <w:txbxContent>
                    <w:p w:rsidR="00B26B8F" w:rsidRDefault="00B26B8F">
                      <w:r>
                        <w:rPr>
                          <w:noProof/>
                        </w:rPr>
                        <w:drawing>
                          <wp:inline distT="0" distB="0" distL="0" distR="0">
                            <wp:extent cx="6889750" cy="4896097"/>
                            <wp:effectExtent l="19050" t="0" r="6350" b="0"/>
                            <wp:docPr id="5" name="Billede 2" descr="DSCN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73.JPG"/>
                                    <pic:cNvPicPr/>
                                  </pic:nvPicPr>
                                  <pic:blipFill>
                                    <a:blip r:embed="rId9"/>
                                    <a:srcRect r="4249" b="9272"/>
                                    <a:stretch>
                                      <a:fillRect/>
                                    </a:stretch>
                                  </pic:blipFill>
                                  <pic:spPr>
                                    <a:xfrm>
                                      <a:off x="0" y="0"/>
                                      <a:ext cx="6889750" cy="4896097"/>
                                    </a:xfrm>
                                    <a:prstGeom prst="rect">
                                      <a:avLst/>
                                    </a:prstGeom>
                                  </pic:spPr>
                                </pic:pic>
                              </a:graphicData>
                            </a:graphic>
                          </wp:inline>
                        </w:drawing>
                      </w:r>
                    </w:p>
                  </w:txbxContent>
                </v:textbox>
              </v:shape>
            </w:pict>
          </mc:Fallback>
        </mc:AlternateContent>
      </w:r>
    </w:p>
    <w:p w:rsidR="00B26B8F" w:rsidRDefault="00B26B8F" w:rsidP="00B26B8F">
      <w:pPr>
        <w:rPr>
          <w:rFonts w:asciiTheme="minorHAnsi" w:hAnsiTheme="minorHAnsi" w:cs="Arial"/>
          <w:sz w:val="36"/>
          <w:szCs w:val="36"/>
        </w:rPr>
      </w:pPr>
    </w:p>
    <w:p w:rsidR="00B26B8F" w:rsidRDefault="00B26B8F" w:rsidP="00B26B8F">
      <w:pPr>
        <w:rPr>
          <w:rFonts w:asciiTheme="minorHAnsi" w:hAnsiTheme="minorHAnsi" w:cs="Arial"/>
          <w:sz w:val="36"/>
          <w:szCs w:val="36"/>
        </w:rPr>
      </w:pPr>
    </w:p>
    <w:p w:rsidR="00B26B8F" w:rsidRPr="00E95B5F" w:rsidRDefault="00B26B8F" w:rsidP="00B26B8F">
      <w:pPr>
        <w:rPr>
          <w:rFonts w:asciiTheme="minorHAnsi" w:hAnsiTheme="minorHAnsi" w:cs="Arial"/>
          <w:sz w:val="36"/>
          <w:szCs w:val="36"/>
        </w:rPr>
      </w:pPr>
    </w:p>
    <w:p w:rsidR="00763AB5" w:rsidRPr="00B26B8F" w:rsidRDefault="00763AB5">
      <w:pPr>
        <w:rPr>
          <w:rFonts w:asciiTheme="minorHAnsi" w:hAnsiTheme="minorHAnsi" w:cs="Arial"/>
          <w:color w:val="244061" w:themeColor="accent1" w:themeShade="80"/>
          <w:sz w:val="36"/>
          <w:szCs w:val="36"/>
        </w:rPr>
      </w:pPr>
    </w:p>
    <w:sectPr w:rsidR="00763AB5" w:rsidRPr="00B26B8F" w:rsidSect="0049617F">
      <w:headerReference w:type="default" r:id="rId10"/>
      <w:pgSz w:w="11906" w:h="16838"/>
      <w:pgMar w:top="1701" w:right="1134" w:bottom="1701" w:left="1134"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77F" w:rsidRDefault="0001577F" w:rsidP="00FD30D5">
      <w:r>
        <w:separator/>
      </w:r>
    </w:p>
  </w:endnote>
  <w:endnote w:type="continuationSeparator" w:id="0">
    <w:p w:rsidR="0001577F" w:rsidRDefault="0001577F" w:rsidP="00FD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77F" w:rsidRDefault="0001577F" w:rsidP="00FD30D5">
      <w:r>
        <w:separator/>
      </w:r>
    </w:p>
  </w:footnote>
  <w:footnote w:type="continuationSeparator" w:id="0">
    <w:p w:rsidR="0001577F" w:rsidRDefault="0001577F" w:rsidP="00FD3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17F" w:rsidRDefault="0049617F" w:rsidP="0049617F">
    <w:pPr>
      <w:ind w:firstLine="1304"/>
      <w:rPr>
        <w:rFonts w:ascii="Tahoma" w:eastAsia="PMingLiU" w:hAnsi="Tahoma" w:cs="Tahoma"/>
        <w:b/>
        <w:bCs/>
        <w:color w:val="666699"/>
      </w:rPr>
    </w:pPr>
    <w:r>
      <w:rPr>
        <w:rFonts w:ascii="Tahoma" w:eastAsia="PMingLiU" w:hAnsi="Tahoma" w:cs="Tahoma"/>
        <w:b/>
        <w:bCs/>
        <w:noProof/>
        <w:color w:val="666699"/>
      </w:rPr>
      <w:drawing>
        <wp:anchor distT="0" distB="0" distL="114300" distR="114300" simplePos="0" relativeHeight="251658240" behindDoc="0" locked="0" layoutInCell="1" allowOverlap="1">
          <wp:simplePos x="0" y="0"/>
          <wp:positionH relativeFrom="column">
            <wp:posOffset>-66040</wp:posOffset>
          </wp:positionH>
          <wp:positionV relativeFrom="paragraph">
            <wp:posOffset>-103505</wp:posOffset>
          </wp:positionV>
          <wp:extent cx="806450" cy="876300"/>
          <wp:effectExtent l="19050" t="0" r="0" b="0"/>
          <wp:wrapNone/>
          <wp:docPr id="4" name="Billede 8" descr="http://www.ungvejkoege.dk/uuv/logojuni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http://www.ungvejkoege.dk/uuv/logojuni04.gif"/>
                  <pic:cNvPicPr>
                    <a:picLocks noChangeAspect="1" noChangeArrowheads="1"/>
                  </pic:cNvPicPr>
                </pic:nvPicPr>
                <pic:blipFill>
                  <a:blip r:embed="rId1"/>
                  <a:srcRect/>
                  <a:stretch>
                    <a:fillRect/>
                  </a:stretch>
                </pic:blipFill>
                <pic:spPr bwMode="auto">
                  <a:xfrm>
                    <a:off x="0" y="0"/>
                    <a:ext cx="806450" cy="876300"/>
                  </a:xfrm>
                  <a:prstGeom prst="rect">
                    <a:avLst/>
                  </a:prstGeom>
                  <a:noFill/>
                </pic:spPr>
              </pic:pic>
            </a:graphicData>
          </a:graphic>
        </wp:anchor>
      </w:drawing>
    </w:r>
    <w:r>
      <w:rPr>
        <w:rFonts w:ascii="Tahoma" w:eastAsia="PMingLiU" w:hAnsi="Tahoma" w:cs="Tahoma"/>
        <w:b/>
        <w:bCs/>
        <w:color w:val="666699"/>
      </w:rPr>
      <w:t xml:space="preserve">UUV - Køge Bugt   </w:t>
    </w:r>
    <w:r w:rsidRPr="007A665B">
      <w:rPr>
        <w:rFonts w:ascii="Tahoma" w:eastAsia="PMingLiU" w:hAnsi="Tahoma" w:cs="Tahoma"/>
        <w:bCs/>
        <w:color w:val="666699"/>
        <w:sz w:val="20"/>
        <w:szCs w:val="20"/>
      </w:rPr>
      <w:t>Greve – Køge – Solrød – Stevns</w:t>
    </w:r>
    <w:r>
      <w:rPr>
        <w:rFonts w:ascii="Tahoma" w:eastAsia="PMingLiU" w:hAnsi="Tahoma" w:cs="Tahoma"/>
        <w:b/>
        <w:bCs/>
        <w:color w:val="666699"/>
      </w:rPr>
      <w:t xml:space="preserve">  </w:t>
    </w:r>
  </w:p>
  <w:p w:rsidR="0049617F" w:rsidRDefault="0049617F" w:rsidP="0049617F">
    <w:pPr>
      <w:ind w:firstLine="1304"/>
      <w:rPr>
        <w:rFonts w:ascii="Tahoma" w:eastAsia="PMingLiU" w:hAnsi="Tahoma" w:cs="Tahoma"/>
        <w:b/>
        <w:bCs/>
        <w:color w:val="666699"/>
      </w:rPr>
    </w:pPr>
    <w:r>
      <w:rPr>
        <w:rFonts w:ascii="Tahoma" w:eastAsia="PMingLiU" w:hAnsi="Tahoma" w:cs="Tahoma"/>
        <w:b/>
        <w:bCs/>
        <w:color w:val="666699"/>
      </w:rPr>
      <w:t>Ungdommens UddannelsesVejledning</w:t>
    </w:r>
  </w:p>
  <w:p w:rsidR="0049617F" w:rsidRDefault="0049617F" w:rsidP="0049617F">
    <w:pPr>
      <w:ind w:firstLine="1304"/>
      <w:rPr>
        <w:rFonts w:ascii="Tahoma" w:eastAsia="PMingLiU" w:hAnsi="Tahoma" w:cs="Tahoma"/>
        <w:b/>
        <w:bCs/>
        <w:color w:val="666699"/>
      </w:rPr>
    </w:pPr>
    <w:r>
      <w:rPr>
        <w:rFonts w:ascii="Tahoma" w:eastAsia="PMingLiU" w:hAnsi="Tahoma" w:cs="Tahoma"/>
        <w:b/>
        <w:bCs/>
        <w:color w:val="666699"/>
      </w:rPr>
      <w:t>www.uuv.dk</w:t>
    </w:r>
  </w:p>
  <w:p w:rsidR="00FD30D5" w:rsidRDefault="0049617F" w:rsidP="0049617F">
    <w:pPr>
      <w:pStyle w:val="Sidehoved"/>
    </w:pPr>
    <w:r>
      <w:tab/>
    </w:r>
    <w:r w:rsidR="00D5641F">
      <w:t>Til forældre – Januar 2017</w:t>
    </w:r>
  </w:p>
  <w:p w:rsidR="00FD30D5" w:rsidRDefault="00FD30D5">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304"/>
  <w:hyphenationZone w:val="425"/>
  <w:drawingGridHorizontalSpacing w:val="120"/>
  <w:displayHorizontalDrawingGridEvery w:val="2"/>
  <w:characterSpacingControl w:val="doNotCompress"/>
  <w:hdrShapeDefaults>
    <o:shapedefaults v:ext="edit" spidmax="22529">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AB5"/>
    <w:rsid w:val="00012381"/>
    <w:rsid w:val="0001577F"/>
    <w:rsid w:val="00033498"/>
    <w:rsid w:val="000336A1"/>
    <w:rsid w:val="000703E0"/>
    <w:rsid w:val="000773C7"/>
    <w:rsid w:val="00077CB9"/>
    <w:rsid w:val="0008671B"/>
    <w:rsid w:val="000942DC"/>
    <w:rsid w:val="000B5B28"/>
    <w:rsid w:val="000E1A44"/>
    <w:rsid w:val="0010511F"/>
    <w:rsid w:val="001741DA"/>
    <w:rsid w:val="0019580A"/>
    <w:rsid w:val="001E3EBD"/>
    <w:rsid w:val="00240CE9"/>
    <w:rsid w:val="00245196"/>
    <w:rsid w:val="00292C8C"/>
    <w:rsid w:val="002A58DB"/>
    <w:rsid w:val="002B4C59"/>
    <w:rsid w:val="00320F01"/>
    <w:rsid w:val="0032585A"/>
    <w:rsid w:val="00334B10"/>
    <w:rsid w:val="00343AF9"/>
    <w:rsid w:val="0035415E"/>
    <w:rsid w:val="00365042"/>
    <w:rsid w:val="0036735B"/>
    <w:rsid w:val="00375D49"/>
    <w:rsid w:val="00382A68"/>
    <w:rsid w:val="003E2ACE"/>
    <w:rsid w:val="003F0F0C"/>
    <w:rsid w:val="003F3892"/>
    <w:rsid w:val="00462124"/>
    <w:rsid w:val="004641ED"/>
    <w:rsid w:val="0049617F"/>
    <w:rsid w:val="00570F03"/>
    <w:rsid w:val="00582E3F"/>
    <w:rsid w:val="00597DAB"/>
    <w:rsid w:val="005A6514"/>
    <w:rsid w:val="005B00B9"/>
    <w:rsid w:val="005B0897"/>
    <w:rsid w:val="005C1636"/>
    <w:rsid w:val="005C7C81"/>
    <w:rsid w:val="005D2384"/>
    <w:rsid w:val="005D3C52"/>
    <w:rsid w:val="006116CB"/>
    <w:rsid w:val="00611E57"/>
    <w:rsid w:val="00624397"/>
    <w:rsid w:val="00646B6D"/>
    <w:rsid w:val="00650DD3"/>
    <w:rsid w:val="006860DE"/>
    <w:rsid w:val="006947C8"/>
    <w:rsid w:val="006A1CEF"/>
    <w:rsid w:val="007078A7"/>
    <w:rsid w:val="00716FBA"/>
    <w:rsid w:val="007210B1"/>
    <w:rsid w:val="007568B9"/>
    <w:rsid w:val="00762253"/>
    <w:rsid w:val="00763AB5"/>
    <w:rsid w:val="007915B3"/>
    <w:rsid w:val="007B168B"/>
    <w:rsid w:val="007D296E"/>
    <w:rsid w:val="007D7E53"/>
    <w:rsid w:val="0087358B"/>
    <w:rsid w:val="00897F95"/>
    <w:rsid w:val="008B2A04"/>
    <w:rsid w:val="008B479B"/>
    <w:rsid w:val="008B5B86"/>
    <w:rsid w:val="008C6018"/>
    <w:rsid w:val="008E00D4"/>
    <w:rsid w:val="008E79B8"/>
    <w:rsid w:val="00903A9B"/>
    <w:rsid w:val="009042BC"/>
    <w:rsid w:val="00915688"/>
    <w:rsid w:val="00971514"/>
    <w:rsid w:val="009728E1"/>
    <w:rsid w:val="00982F66"/>
    <w:rsid w:val="009D550A"/>
    <w:rsid w:val="009D6D98"/>
    <w:rsid w:val="00A125FA"/>
    <w:rsid w:val="00A17461"/>
    <w:rsid w:val="00A30D5F"/>
    <w:rsid w:val="00A40FB0"/>
    <w:rsid w:val="00A53FD7"/>
    <w:rsid w:val="00AD5119"/>
    <w:rsid w:val="00AD6432"/>
    <w:rsid w:val="00B17259"/>
    <w:rsid w:val="00B26B8F"/>
    <w:rsid w:val="00B47400"/>
    <w:rsid w:val="00B52733"/>
    <w:rsid w:val="00B76CDD"/>
    <w:rsid w:val="00B97BB8"/>
    <w:rsid w:val="00BF1FD4"/>
    <w:rsid w:val="00C10B07"/>
    <w:rsid w:val="00C14EBE"/>
    <w:rsid w:val="00C51894"/>
    <w:rsid w:val="00C5409C"/>
    <w:rsid w:val="00C70A43"/>
    <w:rsid w:val="00C74432"/>
    <w:rsid w:val="00CA394C"/>
    <w:rsid w:val="00CB1D90"/>
    <w:rsid w:val="00CB530E"/>
    <w:rsid w:val="00CC719C"/>
    <w:rsid w:val="00CE0B2C"/>
    <w:rsid w:val="00CF382F"/>
    <w:rsid w:val="00D065B0"/>
    <w:rsid w:val="00D20552"/>
    <w:rsid w:val="00D40982"/>
    <w:rsid w:val="00D5641F"/>
    <w:rsid w:val="00D872E1"/>
    <w:rsid w:val="00D876BE"/>
    <w:rsid w:val="00D90FB3"/>
    <w:rsid w:val="00DA026C"/>
    <w:rsid w:val="00DF03FD"/>
    <w:rsid w:val="00DF579A"/>
    <w:rsid w:val="00E5185F"/>
    <w:rsid w:val="00E56582"/>
    <w:rsid w:val="00E709C7"/>
    <w:rsid w:val="00E95B5F"/>
    <w:rsid w:val="00EA6B79"/>
    <w:rsid w:val="00EC0485"/>
    <w:rsid w:val="00ED73D7"/>
    <w:rsid w:val="00F04F7A"/>
    <w:rsid w:val="00F27DA3"/>
    <w:rsid w:val="00F33CCA"/>
    <w:rsid w:val="00F53DC3"/>
    <w:rsid w:val="00F7433C"/>
    <w:rsid w:val="00F75205"/>
    <w:rsid w:val="00F86950"/>
    <w:rsid w:val="00FA4D07"/>
    <w:rsid w:val="00FD30D5"/>
    <w:rsid w:val="00FE2C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enu v:ext="edit" strokecolor="none [3212]"/>
    </o:shapedefaults>
    <o:shapelayout v:ext="edit">
      <o:idmap v:ext="edit" data="1"/>
    </o:shapelayout>
  </w:shapeDefaults>
  <w:decimalSymbol w:val=","/>
  <w:listSeparator w:val=";"/>
  <w15:docId w15:val="{A2CD7995-F4EE-437B-9462-2448423D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2B4C59"/>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rsid w:val="00CC719C"/>
    <w:rPr>
      <w:rFonts w:ascii="Tahoma" w:hAnsi="Tahoma" w:cs="Tahoma"/>
      <w:sz w:val="16"/>
      <w:szCs w:val="16"/>
    </w:rPr>
  </w:style>
  <w:style w:type="character" w:customStyle="1" w:styleId="MarkeringsbobletekstTegn">
    <w:name w:val="Markeringsbobletekst Tegn"/>
    <w:basedOn w:val="Standardskrifttypeiafsnit"/>
    <w:link w:val="Markeringsbobletekst"/>
    <w:rsid w:val="00CC719C"/>
    <w:rPr>
      <w:rFonts w:ascii="Tahoma" w:hAnsi="Tahoma" w:cs="Tahoma"/>
      <w:sz w:val="16"/>
      <w:szCs w:val="16"/>
    </w:rPr>
  </w:style>
  <w:style w:type="paragraph" w:styleId="Korrektur">
    <w:name w:val="Revision"/>
    <w:hidden/>
    <w:uiPriority w:val="99"/>
    <w:semiHidden/>
    <w:rsid w:val="00611E57"/>
    <w:rPr>
      <w:sz w:val="24"/>
      <w:szCs w:val="24"/>
    </w:rPr>
  </w:style>
  <w:style w:type="character" w:styleId="Hyperlink">
    <w:name w:val="Hyperlink"/>
    <w:basedOn w:val="Standardskrifttypeiafsnit"/>
    <w:rsid w:val="00B26B8F"/>
    <w:rPr>
      <w:color w:val="0000FF" w:themeColor="hyperlink"/>
      <w:u w:val="single"/>
    </w:rPr>
  </w:style>
  <w:style w:type="paragraph" w:styleId="Sidehoved">
    <w:name w:val="header"/>
    <w:basedOn w:val="Normal"/>
    <w:link w:val="SidehovedTegn"/>
    <w:uiPriority w:val="99"/>
    <w:rsid w:val="00FD30D5"/>
    <w:pPr>
      <w:tabs>
        <w:tab w:val="center" w:pos="4819"/>
        <w:tab w:val="right" w:pos="9638"/>
      </w:tabs>
    </w:pPr>
  </w:style>
  <w:style w:type="character" w:customStyle="1" w:styleId="SidehovedTegn">
    <w:name w:val="Sidehoved Tegn"/>
    <w:basedOn w:val="Standardskrifttypeiafsnit"/>
    <w:link w:val="Sidehoved"/>
    <w:uiPriority w:val="99"/>
    <w:rsid w:val="00FD30D5"/>
    <w:rPr>
      <w:sz w:val="24"/>
      <w:szCs w:val="24"/>
    </w:rPr>
  </w:style>
  <w:style w:type="paragraph" w:styleId="Sidefod">
    <w:name w:val="footer"/>
    <w:basedOn w:val="Normal"/>
    <w:link w:val="SidefodTegn"/>
    <w:uiPriority w:val="99"/>
    <w:rsid w:val="00FD30D5"/>
    <w:pPr>
      <w:tabs>
        <w:tab w:val="center" w:pos="4819"/>
        <w:tab w:val="right" w:pos="9638"/>
      </w:tabs>
    </w:pPr>
  </w:style>
  <w:style w:type="character" w:customStyle="1" w:styleId="SidefodTegn">
    <w:name w:val="Sidefod Tegn"/>
    <w:basedOn w:val="Standardskrifttypeiafsnit"/>
    <w:link w:val="Sidefod"/>
    <w:uiPriority w:val="99"/>
    <w:rsid w:val="00FD30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36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michaelsen@koege.d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0542E-5094-4968-BEBF-7FDF0C467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385</Words>
  <Characters>2354</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Sakskøbing Skoler</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eeoch27</dc:creator>
  <cp:lastModifiedBy>Ove Christiansen</cp:lastModifiedBy>
  <cp:revision>2</cp:revision>
  <cp:lastPrinted>2012-11-13T13:16:00Z</cp:lastPrinted>
  <dcterms:created xsi:type="dcterms:W3CDTF">2017-01-03T09:35:00Z</dcterms:created>
  <dcterms:modified xsi:type="dcterms:W3CDTF">2017-01-03T09:35:00Z</dcterms:modified>
</cp:coreProperties>
</file>